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66" w:rsidRDefault="00EE2C66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EE2C66" w:rsidRDefault="00EE2C66">
      <w:pPr>
        <w:pStyle w:val="ConsPlusNormal"/>
        <w:jc w:val="both"/>
      </w:pPr>
      <w:r>
        <w:t>Республики Беларусь 24 декабря 2015 г. N 8/30480</w:t>
      </w:r>
    </w:p>
    <w:p w:rsidR="00EE2C66" w:rsidRDefault="00EE2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66" w:rsidRDefault="00EE2C66">
      <w:pPr>
        <w:pStyle w:val="ConsPlusNormal"/>
      </w:pPr>
    </w:p>
    <w:p w:rsidR="00EE2C66" w:rsidRDefault="00EE2C66">
      <w:pPr>
        <w:pStyle w:val="ConsPlusTitle"/>
        <w:jc w:val="center"/>
      </w:pPr>
      <w:r>
        <w:t>ПОСТАНОВЛЕНИЕ МИНИСТЕРСТВА ПО ЧРЕЗВЫЧАЙНЫМ СИТУАЦИЯМ РЕСПУБЛИКИ БЕЛАРУСЬ, МИНИСТЕРСТВА СВЯЗИ И ИНФОРМАТИЗАЦИИ РЕСПУБЛИКИ БЕЛАРУСЬ И МИНИСТЕРСТВА ИНФОРМАЦИИ РЕСПУБЛИКИ БЕЛАРУСЬ</w:t>
      </w:r>
    </w:p>
    <w:p w:rsidR="00EE2C66" w:rsidRDefault="00EE2C66">
      <w:pPr>
        <w:pStyle w:val="ConsPlusTitle"/>
        <w:jc w:val="center"/>
      </w:pPr>
      <w:r>
        <w:t>7 декабря 2015 г. N 42/27/9</w:t>
      </w:r>
    </w:p>
    <w:p w:rsidR="00EE2C66" w:rsidRDefault="00EE2C66">
      <w:pPr>
        <w:pStyle w:val="ConsPlusTitle"/>
        <w:jc w:val="center"/>
      </w:pPr>
    </w:p>
    <w:p w:rsidR="00EE2C66" w:rsidRDefault="00EE2C66">
      <w:pPr>
        <w:pStyle w:val="ConsPlusTitle"/>
        <w:jc w:val="center"/>
      </w:pPr>
      <w:r>
        <w:t>ОБ УСТАНОВЛЕНИИ ПЕРЕЧНЯ СУБЪЕКТОВ СИСТЕМЫ ОПОВЕЩЕНИЯ НА РЕСПУБЛИКАНСКОМ УРОВНЕ</w:t>
      </w:r>
    </w:p>
    <w:p w:rsidR="00EE2C66" w:rsidRDefault="00EE2C66">
      <w:pPr>
        <w:pStyle w:val="ConsPlusNormal"/>
      </w:pPr>
    </w:p>
    <w:p w:rsidR="00EE2C66" w:rsidRDefault="00EE2C66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абзаца второго пункта 4</w:t>
        </w:r>
      </w:hyperlink>
      <w:r>
        <w:t xml:space="preserve"> Положения о системе оповещения населения, органов управления и сил Государственной системы предупреждения и ликвидации чрезвычайных ситуаций и гражданской обороны, утвержденного постановлением Совета Министров Республики Беларусь от 28 ноября 2014 г. N 1118, </w:t>
      </w:r>
      <w:hyperlink r:id="rId6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</w:t>
      </w:r>
      <w:proofErr w:type="gramEnd"/>
      <w:r>
        <w:t xml:space="preserve">. </w:t>
      </w:r>
      <w:proofErr w:type="gramStart"/>
      <w:r>
        <w:t xml:space="preserve">N 756 "О некоторых вопросах Министерства по чрезвычайным ситуациям", </w:t>
      </w:r>
      <w:hyperlink r:id="rId7" w:history="1">
        <w:r>
          <w:rPr>
            <w:color w:val="0000FF"/>
          </w:rPr>
          <w:t>подпункта 6.1 пункта 6</w:t>
        </w:r>
      </w:hyperlink>
      <w:r>
        <w:t xml:space="preserve"> Положения о Министерстве связи и информатизации Республики Беларусь, утвержденного постановлением Совета Министров Республики Беларусь от 17 марта 2004 г. N 302, </w:t>
      </w:r>
      <w:hyperlink r:id="rId8" w:history="1">
        <w:r>
          <w:rPr>
            <w:color w:val="0000FF"/>
          </w:rPr>
          <w:t>абзаца двадцать третьего пункта 4</w:t>
        </w:r>
      </w:hyperlink>
      <w:r>
        <w:t xml:space="preserve"> Положения о Министерстве информации Республики Беларусь, утвержденного постановлением Совета Министров Республики Беларусь от 26 октября 2001 г. N 1545, Министерство по</w:t>
      </w:r>
      <w:proofErr w:type="gramEnd"/>
      <w:r>
        <w:t xml:space="preserve"> чрезвычайным ситуациям Республики Беларусь, Министерство связи и информатизации Республики Беларусь и Министерство информации Республики Беларусь ПОСТАНОВЛЯЮТ:</w:t>
      </w:r>
    </w:p>
    <w:p w:rsidR="00EE2C66" w:rsidRDefault="00EE2C66">
      <w:pPr>
        <w:pStyle w:val="ConsPlusNormal"/>
        <w:ind w:firstLine="540"/>
        <w:jc w:val="both"/>
      </w:pPr>
      <w:r>
        <w:t xml:space="preserve">1. Установить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субъектов системы оповещения на республиканском уровне согласно приложению.</w:t>
      </w:r>
    </w:p>
    <w:p w:rsidR="00EE2C66" w:rsidRDefault="00EE2C66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EE2C66" w:rsidRDefault="00EE2C66">
      <w:pPr>
        <w:pStyle w:val="ConsPlusNormal"/>
        <w:ind w:firstLine="540"/>
        <w:jc w:val="both"/>
      </w:pPr>
    </w:p>
    <w:p w:rsidR="00EE2C66" w:rsidRDefault="00EE2C66">
      <w:pPr>
        <w:pStyle w:val="ConsPlusNormal"/>
      </w:pPr>
      <w:r>
        <w:t>Министр</w:t>
      </w:r>
    </w:p>
    <w:p w:rsidR="00EE2C66" w:rsidRDefault="00EE2C66">
      <w:pPr>
        <w:pStyle w:val="ConsPlusNormal"/>
      </w:pPr>
      <w:r>
        <w:t>по чрезвычайным ситуациям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2C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C66" w:rsidRDefault="00EE2C66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C66" w:rsidRDefault="00EE2C66">
            <w:pPr>
              <w:pStyle w:val="ConsPlusNormal"/>
              <w:jc w:val="right"/>
            </w:pPr>
            <w:proofErr w:type="spellStart"/>
            <w:r>
              <w:t>В.А.Ващенко</w:t>
            </w:r>
            <w:proofErr w:type="spellEnd"/>
          </w:p>
        </w:tc>
      </w:tr>
    </w:tbl>
    <w:p w:rsidR="00EE2C66" w:rsidRDefault="00EE2C66">
      <w:pPr>
        <w:pStyle w:val="ConsPlusNormal"/>
        <w:jc w:val="both"/>
      </w:pPr>
    </w:p>
    <w:p w:rsidR="00EE2C66" w:rsidRDefault="00EE2C66">
      <w:pPr>
        <w:pStyle w:val="ConsPlusNormal"/>
      </w:pPr>
      <w:r>
        <w:t>Министр</w:t>
      </w:r>
    </w:p>
    <w:p w:rsidR="00EE2C66" w:rsidRDefault="00EE2C66">
      <w:pPr>
        <w:pStyle w:val="ConsPlusNormal"/>
      </w:pPr>
      <w:r>
        <w:t>связи и информатизации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2C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C66" w:rsidRDefault="00EE2C66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C66" w:rsidRDefault="00EE2C66">
            <w:pPr>
              <w:pStyle w:val="ConsPlusNormal"/>
              <w:jc w:val="right"/>
            </w:pPr>
            <w:proofErr w:type="spellStart"/>
            <w:r>
              <w:t>С.П.Попков</w:t>
            </w:r>
            <w:proofErr w:type="spellEnd"/>
          </w:p>
        </w:tc>
      </w:tr>
    </w:tbl>
    <w:p w:rsidR="00EE2C66" w:rsidRDefault="00EE2C66">
      <w:pPr>
        <w:pStyle w:val="ConsPlusNormal"/>
        <w:jc w:val="both"/>
      </w:pPr>
    </w:p>
    <w:p w:rsidR="00EE2C66" w:rsidRDefault="00EE2C66">
      <w:pPr>
        <w:pStyle w:val="ConsPlusNormal"/>
      </w:pPr>
      <w:r>
        <w:t>Министр</w:t>
      </w:r>
    </w:p>
    <w:p w:rsidR="00EE2C66" w:rsidRDefault="00EE2C66">
      <w:pPr>
        <w:pStyle w:val="ConsPlusNormal"/>
      </w:pPr>
      <w:r>
        <w:t>информации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2C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C66" w:rsidRDefault="00EE2C66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C66" w:rsidRDefault="00EE2C66">
            <w:pPr>
              <w:pStyle w:val="ConsPlusNormal"/>
              <w:jc w:val="right"/>
            </w:pPr>
            <w:proofErr w:type="spellStart"/>
            <w:r>
              <w:t>Л.С.Ананич</w:t>
            </w:r>
            <w:proofErr w:type="spellEnd"/>
          </w:p>
        </w:tc>
      </w:tr>
    </w:tbl>
    <w:p w:rsidR="00EE2C66" w:rsidRDefault="00EE2C66">
      <w:pPr>
        <w:pStyle w:val="ConsPlusNormal"/>
        <w:jc w:val="both"/>
      </w:pPr>
    </w:p>
    <w:p w:rsidR="00EE2C66" w:rsidRDefault="00EE2C66">
      <w:pPr>
        <w:pStyle w:val="ConsPlusNormal"/>
        <w:jc w:val="both"/>
      </w:pPr>
    </w:p>
    <w:p w:rsidR="00EE2C66" w:rsidRDefault="00EE2C66">
      <w:pPr>
        <w:pStyle w:val="ConsPlusNormal"/>
        <w:jc w:val="both"/>
      </w:pPr>
    </w:p>
    <w:p w:rsidR="00EE2C66" w:rsidRDefault="00EE2C66">
      <w:pPr>
        <w:pStyle w:val="ConsPlusNormal"/>
        <w:jc w:val="both"/>
      </w:pPr>
    </w:p>
    <w:p w:rsidR="00EE2C66" w:rsidRDefault="00EE2C66">
      <w:pPr>
        <w:pStyle w:val="ConsPlusNormal"/>
        <w:jc w:val="both"/>
      </w:pPr>
    </w:p>
    <w:p w:rsidR="00EE2C66" w:rsidRDefault="00EE2C66">
      <w:pPr>
        <w:pStyle w:val="ConsPlusNormal"/>
        <w:jc w:val="right"/>
      </w:pPr>
      <w:r>
        <w:t>Приложение</w:t>
      </w:r>
    </w:p>
    <w:p w:rsidR="00EE2C66" w:rsidRDefault="00EE2C66">
      <w:pPr>
        <w:pStyle w:val="ConsPlusNormal"/>
        <w:jc w:val="right"/>
      </w:pPr>
      <w:r>
        <w:t>к постановлению</w:t>
      </w:r>
    </w:p>
    <w:p w:rsidR="00EE2C66" w:rsidRDefault="00EE2C66">
      <w:pPr>
        <w:pStyle w:val="ConsPlusNormal"/>
        <w:jc w:val="right"/>
      </w:pPr>
      <w:r>
        <w:t xml:space="preserve">Министерства по </w:t>
      </w:r>
      <w:proofErr w:type="gramStart"/>
      <w:r>
        <w:t>чрезвычайным</w:t>
      </w:r>
      <w:proofErr w:type="gramEnd"/>
    </w:p>
    <w:p w:rsidR="00EE2C66" w:rsidRDefault="00EE2C66">
      <w:pPr>
        <w:pStyle w:val="ConsPlusNormal"/>
        <w:jc w:val="right"/>
      </w:pPr>
      <w:r>
        <w:t>ситуациям Республики Беларусь,</w:t>
      </w:r>
    </w:p>
    <w:p w:rsidR="00EE2C66" w:rsidRDefault="00EE2C66">
      <w:pPr>
        <w:pStyle w:val="ConsPlusNormal"/>
        <w:jc w:val="right"/>
      </w:pPr>
      <w:r>
        <w:t>Министерства связи и информатизации</w:t>
      </w:r>
    </w:p>
    <w:p w:rsidR="00EE2C66" w:rsidRDefault="00EE2C66">
      <w:pPr>
        <w:pStyle w:val="ConsPlusNormal"/>
        <w:jc w:val="right"/>
      </w:pPr>
      <w:r>
        <w:t>Республики Беларусь и Министерства</w:t>
      </w:r>
    </w:p>
    <w:p w:rsidR="00EE2C66" w:rsidRDefault="00EE2C66">
      <w:pPr>
        <w:pStyle w:val="ConsPlusNormal"/>
        <w:jc w:val="right"/>
      </w:pPr>
      <w:r>
        <w:t>информации Республики Беларусь</w:t>
      </w:r>
    </w:p>
    <w:p w:rsidR="00EE2C66" w:rsidRDefault="00EE2C66">
      <w:pPr>
        <w:pStyle w:val="ConsPlusNormal"/>
        <w:jc w:val="right"/>
      </w:pPr>
      <w:r>
        <w:t>07.12.2015 N 42/27/9</w:t>
      </w:r>
    </w:p>
    <w:p w:rsidR="00EE2C66" w:rsidRDefault="00EE2C66">
      <w:pPr>
        <w:pStyle w:val="ConsPlusNormal"/>
      </w:pPr>
    </w:p>
    <w:p w:rsidR="00EE2C66" w:rsidRDefault="00EE2C66">
      <w:pPr>
        <w:pStyle w:val="ConsPlusTitle"/>
        <w:jc w:val="center"/>
      </w:pPr>
      <w:bookmarkStart w:id="1" w:name="P39"/>
      <w:bookmarkEnd w:id="1"/>
      <w:r>
        <w:lastRenderedPageBreak/>
        <w:t>ПЕРЕЧЕНЬ</w:t>
      </w:r>
    </w:p>
    <w:p w:rsidR="00EE2C66" w:rsidRDefault="00EE2C66">
      <w:pPr>
        <w:pStyle w:val="ConsPlusTitle"/>
        <w:jc w:val="center"/>
      </w:pPr>
      <w:r>
        <w:t>СУБЪЕКТОВ СИСТЕМЫ ОПОВЕЩЕНИЯ НА РЕСПУБЛИКАНСКОМ УРОВНЕ</w:t>
      </w:r>
    </w:p>
    <w:p w:rsidR="00EE2C66" w:rsidRDefault="00EE2C66">
      <w:pPr>
        <w:pStyle w:val="ConsPlusNormal"/>
      </w:pPr>
    </w:p>
    <w:p w:rsidR="00EE2C66" w:rsidRDefault="00EE2C66">
      <w:pPr>
        <w:pStyle w:val="ConsPlusNormal"/>
        <w:ind w:firstLine="540"/>
        <w:jc w:val="both"/>
      </w:pPr>
      <w:r>
        <w:t>1. Закрытое акционерное общество "Белорусская сеть телекоммуникаций", г. Минск.</w:t>
      </w:r>
    </w:p>
    <w:p w:rsidR="00EE2C66" w:rsidRDefault="00EE2C66">
      <w:pPr>
        <w:pStyle w:val="ConsPlusNormal"/>
        <w:ind w:firstLine="540"/>
        <w:jc w:val="both"/>
      </w:pPr>
      <w:r>
        <w:t>2. Закрытое акционерное общество "Второй национальный телеканал", г. Минск.</w:t>
      </w:r>
    </w:p>
    <w:p w:rsidR="00EE2C66" w:rsidRDefault="00EE2C66">
      <w:pPr>
        <w:pStyle w:val="ConsPlusNormal"/>
        <w:ind w:firstLine="540"/>
        <w:jc w:val="both"/>
      </w:pPr>
      <w:r>
        <w:t>3. Закрытое акционерное общество "Столичное телевидение", г. Минск.</w:t>
      </w:r>
    </w:p>
    <w:p w:rsidR="00EE2C66" w:rsidRDefault="00EE2C66">
      <w:pPr>
        <w:pStyle w:val="ConsPlusNormal"/>
        <w:ind w:firstLine="540"/>
        <w:jc w:val="both"/>
      </w:pPr>
      <w:r>
        <w:t>4. Национальная государственная телерадиокомпания Республики Беларусь, г. Минск.</w:t>
      </w:r>
    </w:p>
    <w:p w:rsidR="00EE2C66" w:rsidRDefault="00EE2C66">
      <w:pPr>
        <w:pStyle w:val="ConsPlusNormal"/>
        <w:ind w:firstLine="540"/>
        <w:jc w:val="both"/>
      </w:pPr>
      <w:r>
        <w:t>5. Республиканское унитарное предприятие "Белорусское телеграфное агентство", г. Минск.</w:t>
      </w:r>
    </w:p>
    <w:p w:rsidR="00EE2C66" w:rsidRDefault="00EE2C66">
      <w:pPr>
        <w:pStyle w:val="ConsPlusNormal"/>
        <w:ind w:firstLine="540"/>
        <w:jc w:val="both"/>
      </w:pPr>
      <w:r>
        <w:t>6. Республиканское унитарное предприятие электросвязи "</w:t>
      </w:r>
      <w:proofErr w:type="spellStart"/>
      <w:r>
        <w:t>Белтелеком</w:t>
      </w:r>
      <w:proofErr w:type="spellEnd"/>
      <w:r>
        <w:t>", г. Минск.</w:t>
      </w:r>
    </w:p>
    <w:p w:rsidR="00EE2C66" w:rsidRDefault="00EE2C66">
      <w:pPr>
        <w:pStyle w:val="ConsPlusNormal"/>
        <w:ind w:firstLine="540"/>
        <w:jc w:val="both"/>
      </w:pPr>
      <w:r>
        <w:t>7. Совместное общество с ограниченной ответственностью "</w:t>
      </w:r>
      <w:proofErr w:type="gramStart"/>
      <w:r>
        <w:t>Мобильные</w:t>
      </w:r>
      <w:proofErr w:type="gramEnd"/>
      <w:r>
        <w:t xml:space="preserve"> </w:t>
      </w:r>
      <w:proofErr w:type="spellStart"/>
      <w:r>
        <w:t>ТелеСистемы</w:t>
      </w:r>
      <w:proofErr w:type="spellEnd"/>
      <w:r>
        <w:t>", г. Минск.</w:t>
      </w:r>
    </w:p>
    <w:p w:rsidR="00EE2C66" w:rsidRDefault="00EE2C66">
      <w:pPr>
        <w:pStyle w:val="ConsPlusNormal"/>
        <w:ind w:firstLine="540"/>
        <w:jc w:val="both"/>
      </w:pPr>
      <w:r>
        <w:t>8. Унитарное предприятие по оказанию услуг "</w:t>
      </w:r>
      <w:proofErr w:type="spellStart"/>
      <w:r>
        <w:t>Велком</w:t>
      </w:r>
      <w:proofErr w:type="spellEnd"/>
      <w:r>
        <w:t>", г. Минск.</w:t>
      </w:r>
    </w:p>
    <w:p w:rsidR="00EE2C66" w:rsidRDefault="00EE2C66">
      <w:pPr>
        <w:pStyle w:val="ConsPlusNormal"/>
        <w:ind w:firstLine="540"/>
        <w:jc w:val="both"/>
      </w:pPr>
    </w:p>
    <w:p w:rsidR="00EE2C66" w:rsidRDefault="00EE2C66">
      <w:pPr>
        <w:pStyle w:val="ConsPlusNormal"/>
        <w:ind w:firstLine="540"/>
        <w:jc w:val="both"/>
      </w:pPr>
    </w:p>
    <w:p w:rsidR="00EE2C66" w:rsidRDefault="00EE2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37B" w:rsidRDefault="00BF137B"/>
    <w:sectPr w:rsidR="00BF137B" w:rsidSect="0002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66"/>
    <w:rsid w:val="00BF137B"/>
    <w:rsid w:val="00C25668"/>
    <w:rsid w:val="00E44BCF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0083B69809C0AA0F3B1BAE2E9981A3164AFB9C046DD235D9A99187B1193614B2814F748B1A6881B4AD666E7b3w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70083B69809C0AA0F3B1BAE2E9981A3164AFB9C046DD235C9390187B1193614B2814F748B1A6881B4AD665E1b3w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0083B69809C0AA0F3B1BAE2E9981A3164AFB9C04ED0245F959B457119CA6D492F1BA85FB6EF841A4AD663bEw0L" TargetMode="External"/><Relationship Id="rId5" Type="http://schemas.openxmlformats.org/officeDocument/2006/relationships/hyperlink" Target="consultantplus://offline/ref=4470083B69809C0AA0F3B1BAE2E9981A3164AFB9C046DA29589A92187B1193614B2814F748B1A6881B4AD667E3b3w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1</cp:revision>
  <dcterms:created xsi:type="dcterms:W3CDTF">2016-02-15T11:48:00Z</dcterms:created>
  <dcterms:modified xsi:type="dcterms:W3CDTF">2016-02-15T11:49:00Z</dcterms:modified>
</cp:coreProperties>
</file>